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4951F" w14:textId="77777777" w:rsidR="008B2528" w:rsidRDefault="008B2528" w:rsidP="008B25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spacing w:line="440" w:lineRule="exact"/>
        <w:rPr>
          <w:rFonts w:ascii="Arial" w:hAnsi="Arial"/>
          <w:b/>
          <w:color w:val="000000"/>
        </w:rPr>
      </w:pPr>
      <w:r>
        <w:rPr>
          <w:rFonts w:ascii="Arial" w:hAnsi="Arial"/>
          <w:b/>
          <w:noProof/>
          <w:color w:val="000000"/>
        </w:rPr>
        <w:drawing>
          <wp:anchor distT="0" distB="0" distL="114300" distR="114300" simplePos="0" relativeHeight="251659264" behindDoc="0" locked="0" layoutInCell="1" allowOverlap="0" wp14:anchorId="6A9DA445" wp14:editId="3CB3D098">
            <wp:simplePos x="0" y="0"/>
            <wp:positionH relativeFrom="column">
              <wp:posOffset>-62865</wp:posOffset>
            </wp:positionH>
            <wp:positionV relativeFrom="paragraph">
              <wp:posOffset>2540</wp:posOffset>
            </wp:positionV>
            <wp:extent cx="1924180" cy="914400"/>
            <wp:effectExtent l="0" t="0" r="0" b="0"/>
            <wp:wrapNone/>
            <wp:docPr id="1" name="Picture 1" descr="Macintosh HD:Users:christinebowser:Documents:Client Files:Rancho 2012:Rancho 2012 Moab Press Kit:Rancho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nebowser:Documents:Client Files:Rancho 2012:Rancho 2012 Moab Press Kit:RanchoLogo_Tagli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18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color w:val="000000"/>
        </w:rPr>
        <w:tab/>
      </w:r>
      <w:r>
        <w:rPr>
          <w:rFonts w:ascii="Arial" w:hAnsi="Arial"/>
          <w:b/>
          <w:color w:val="000000"/>
        </w:rPr>
        <w:tab/>
      </w:r>
    </w:p>
    <w:p w14:paraId="57B99CA7" w14:textId="77777777" w:rsidR="008B2528" w:rsidRDefault="008B2528" w:rsidP="008B25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b/>
          <w:color w:val="000000"/>
        </w:rPr>
      </w:pP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t xml:space="preserve">    For More Info:</w:t>
      </w:r>
    </w:p>
    <w:p w14:paraId="06BB9D12" w14:textId="77777777" w:rsidR="008B2528" w:rsidRPr="00EF66DD" w:rsidRDefault="008B2528" w:rsidP="008B25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color w:val="000000"/>
          <w:sz w:val="20"/>
        </w:rPr>
      </w:pP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sidRPr="00EF66DD">
        <w:rPr>
          <w:rFonts w:ascii="Arial" w:hAnsi="Arial"/>
          <w:b/>
          <w:color w:val="000000"/>
          <w:sz w:val="20"/>
        </w:rPr>
        <w:t xml:space="preserve">   </w:t>
      </w:r>
      <w:r w:rsidRPr="00EF66DD">
        <w:rPr>
          <w:rFonts w:ascii="Arial" w:hAnsi="Arial"/>
          <w:color w:val="000000"/>
          <w:sz w:val="20"/>
        </w:rPr>
        <w:t xml:space="preserve">  Christine Bowser, Pinnacle </w:t>
      </w:r>
      <w:r>
        <w:rPr>
          <w:rFonts w:ascii="Arial" w:hAnsi="Arial"/>
          <w:color w:val="000000"/>
          <w:sz w:val="20"/>
        </w:rPr>
        <w:t>Media</w:t>
      </w:r>
    </w:p>
    <w:p w14:paraId="66856C51" w14:textId="77777777" w:rsidR="008B2528" w:rsidRPr="00EF66DD" w:rsidRDefault="008B2528" w:rsidP="008B25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i/>
          <w:color w:val="000000"/>
          <w:sz w:val="20"/>
        </w:rPr>
      </w:pPr>
      <w:r w:rsidRPr="00EF66DD">
        <w:rPr>
          <w:rFonts w:ascii="Arial" w:hAnsi="Arial"/>
          <w:i/>
          <w:color w:val="000000"/>
          <w:sz w:val="20"/>
        </w:rPr>
        <w:tab/>
      </w:r>
      <w:r w:rsidRPr="00EF66DD">
        <w:rPr>
          <w:rFonts w:ascii="Arial" w:hAnsi="Arial"/>
          <w:i/>
          <w:color w:val="000000"/>
          <w:sz w:val="20"/>
        </w:rPr>
        <w:tab/>
      </w:r>
      <w:r w:rsidRPr="00EF66DD">
        <w:rPr>
          <w:rFonts w:ascii="Arial" w:hAnsi="Arial"/>
          <w:i/>
          <w:color w:val="000000"/>
          <w:sz w:val="20"/>
        </w:rPr>
        <w:tab/>
      </w:r>
      <w:r w:rsidRPr="00EF66DD">
        <w:rPr>
          <w:rFonts w:ascii="Arial" w:hAnsi="Arial"/>
          <w:i/>
          <w:color w:val="000000"/>
          <w:sz w:val="20"/>
        </w:rPr>
        <w:tab/>
        <w:t xml:space="preserve">     (330) 688-3515, chrissy@pinnmedia.com</w:t>
      </w:r>
      <w:r w:rsidRPr="00EF66DD">
        <w:rPr>
          <w:rFonts w:ascii="Arial" w:hAnsi="Arial"/>
          <w:i/>
          <w:color w:val="000000"/>
          <w:sz w:val="20"/>
        </w:rPr>
        <w:tab/>
      </w:r>
    </w:p>
    <w:p w14:paraId="279942C8" w14:textId="77777777" w:rsidR="008B2528" w:rsidRDefault="008B2528" w:rsidP="008B2528">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p>
    <w:p w14:paraId="3DA3C6F3" w14:textId="77777777" w:rsidR="008B2528" w:rsidRDefault="008B2528" w:rsidP="008B2528">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color w:val="000000"/>
        </w:rPr>
        <w:tab/>
        <w:t xml:space="preserve">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14:paraId="4F143F61" w14:textId="77777777" w:rsidR="008B2528" w:rsidRDefault="008B2528" w:rsidP="008B2528">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u w:val="single"/>
        </w:rPr>
      </w:pPr>
      <w:r>
        <w:rPr>
          <w:rFonts w:ascii="Arial" w:hAnsi="Arial"/>
          <w:color w:val="000000"/>
          <w:u w:val="single"/>
        </w:rPr>
        <w:t>FOR IMMEDIATE RELEASE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14:paraId="56D043AE" w14:textId="77777777" w:rsidR="008B2528" w:rsidRDefault="008B2528" w:rsidP="008B2528">
      <w:pPr>
        <w:pStyle w:val="BodyText"/>
        <w:tabs>
          <w:tab w:val="left" w:pos="1620"/>
        </w:tabs>
        <w:jc w:val="left"/>
        <w:rPr>
          <w:b/>
        </w:rPr>
      </w:pPr>
    </w:p>
    <w:p w14:paraId="0EC14314" w14:textId="77777777" w:rsidR="008B2528" w:rsidRPr="006D3163" w:rsidRDefault="008B2528" w:rsidP="008B2528">
      <w:pPr>
        <w:pStyle w:val="BodyText"/>
        <w:ind w:right="720"/>
        <w:jc w:val="left"/>
        <w:rPr>
          <w:rFonts w:ascii="Arial" w:hAnsi="Arial"/>
          <w:b/>
          <w:sz w:val="28"/>
        </w:rPr>
      </w:pPr>
      <w:r w:rsidRPr="00CF7AE6">
        <w:rPr>
          <w:rFonts w:ascii="Arial" w:hAnsi="Arial"/>
          <w:b/>
          <w:sz w:val="28"/>
        </w:rPr>
        <w:t>RANCHO</w:t>
      </w:r>
      <w:r w:rsidRPr="00CF7AE6">
        <w:rPr>
          <w:rFonts w:ascii="Arial" w:hAnsi="Arial"/>
          <w:b/>
          <w:sz w:val="28"/>
          <w:vertAlign w:val="superscript"/>
        </w:rPr>
        <w:t>®</w:t>
      </w:r>
      <w:r w:rsidRPr="00CF7AE6">
        <w:rPr>
          <w:rFonts w:ascii="Arial" w:hAnsi="Arial"/>
          <w:b/>
          <w:sz w:val="28"/>
        </w:rPr>
        <w:t xml:space="preserve"> </w:t>
      </w:r>
      <w:r>
        <w:rPr>
          <w:rFonts w:ascii="Arial" w:hAnsi="Arial"/>
          <w:b/>
          <w:sz w:val="28"/>
        </w:rPr>
        <w:t>PERFORMANCE</w:t>
      </w:r>
      <w:r w:rsidRPr="00CF7AE6">
        <w:rPr>
          <w:rFonts w:ascii="Arial" w:hAnsi="Arial"/>
          <w:b/>
          <w:sz w:val="28"/>
        </w:rPr>
        <w:t xml:space="preserve"> SUSPENSION SYSTEM </w:t>
      </w:r>
      <w:r>
        <w:rPr>
          <w:rFonts w:ascii="Arial" w:hAnsi="Arial"/>
          <w:b/>
          <w:sz w:val="28"/>
        </w:rPr>
        <w:t xml:space="preserve">ADDED FOR 2011-2013 FORD F-250/F-350 </w:t>
      </w:r>
      <w:r w:rsidR="008C3976">
        <w:rPr>
          <w:rFonts w:ascii="Arial" w:hAnsi="Arial"/>
          <w:b/>
          <w:sz w:val="28"/>
        </w:rPr>
        <w:t>SUPER DUTY</w:t>
      </w:r>
      <w:r>
        <w:rPr>
          <w:rFonts w:ascii="Arial" w:hAnsi="Arial"/>
          <w:b/>
          <w:sz w:val="28"/>
        </w:rPr>
        <w:t xml:space="preserve"> TRUCKS </w:t>
      </w:r>
    </w:p>
    <w:p w14:paraId="27371A14" w14:textId="77777777" w:rsidR="008B2528" w:rsidRDefault="008B2528" w:rsidP="008B2528">
      <w:pPr>
        <w:pStyle w:val="BodyText"/>
        <w:ind w:right="720"/>
        <w:rPr>
          <w:rFonts w:ascii="Arial" w:hAnsi="Arial"/>
          <w:b/>
          <w:sz w:val="28"/>
        </w:rPr>
      </w:pPr>
    </w:p>
    <w:p w14:paraId="07F03382" w14:textId="47B3879B" w:rsidR="008B2528" w:rsidRDefault="003B0BE5" w:rsidP="008B2528">
      <w:pPr>
        <w:pStyle w:val="DefaultText"/>
        <w:spacing w:line="360" w:lineRule="auto"/>
        <w:ind w:right="750" w:firstLine="720"/>
        <w:rPr>
          <w:rFonts w:ascii="Arial" w:hAnsi="Arial"/>
        </w:rPr>
      </w:pPr>
      <w:bookmarkStart w:id="0" w:name="_GoBack"/>
      <w:bookmarkEnd w:id="0"/>
      <w:r>
        <w:rPr>
          <w:rFonts w:ascii="Arial" w:hAnsi="Arial"/>
        </w:rPr>
        <w:t>Rancho</w:t>
      </w:r>
      <w:r w:rsidRPr="00DC3ADF">
        <w:rPr>
          <w:rFonts w:ascii="Arial" w:hAnsi="Arial"/>
          <w:vertAlign w:val="superscript"/>
        </w:rPr>
        <w:t>®</w:t>
      </w:r>
      <w:r>
        <w:rPr>
          <w:rFonts w:ascii="Arial" w:hAnsi="Arial"/>
        </w:rPr>
        <w:t xml:space="preserve">, the performance suspension and shock brand of Tenneco (NYSE: TEN), has added a 4-in. sport suspension system (Part no. RS66551B) for 2011-2013 Ford Super Duty F-250/F-350 diesel trucks to its product line. </w:t>
      </w:r>
    </w:p>
    <w:p w14:paraId="4D0F1A26" w14:textId="244A23EE" w:rsidR="003F046C" w:rsidRDefault="003B0BE5" w:rsidP="003F046C">
      <w:pPr>
        <w:pStyle w:val="DefaultText"/>
        <w:spacing w:line="360" w:lineRule="auto"/>
        <w:ind w:right="750" w:firstLine="720"/>
        <w:rPr>
          <w:rFonts w:ascii="Arial" w:hAnsi="Arial"/>
          <w:szCs w:val="24"/>
        </w:rPr>
      </w:pPr>
      <w:r>
        <w:rPr>
          <w:rFonts w:ascii="Arial" w:hAnsi="Arial"/>
        </w:rPr>
        <w:t xml:space="preserve">The new </w:t>
      </w:r>
      <w:r w:rsidR="003F046C">
        <w:rPr>
          <w:rFonts w:ascii="Arial" w:hAnsi="Arial"/>
        </w:rPr>
        <w:t>sport</w:t>
      </w:r>
      <w:r>
        <w:rPr>
          <w:rFonts w:ascii="Arial" w:hAnsi="Arial"/>
        </w:rPr>
        <w:t xml:space="preserve"> suspension system will be available in early 2013 at leading performance retailers nationwide. </w:t>
      </w:r>
      <w:r w:rsidR="003F046C">
        <w:rPr>
          <w:rFonts w:ascii="Arial" w:hAnsi="Arial"/>
        </w:rPr>
        <w:t>Chris Gauss, national sales manager, performance products, Tenneco, said, “</w:t>
      </w:r>
      <w:r w:rsidR="003F046C">
        <w:rPr>
          <w:rFonts w:ascii="Arial" w:hAnsi="Arial"/>
          <w:szCs w:val="24"/>
        </w:rPr>
        <w:t>Rancho engineers continue to add exciting, exclusive design enhancements, and this latest kit for the Super Duty diesel is no exception.”</w:t>
      </w:r>
    </w:p>
    <w:p w14:paraId="083C4E45" w14:textId="6303D56F" w:rsidR="00BB7476" w:rsidRDefault="0080497F" w:rsidP="00DD626E">
      <w:pPr>
        <w:pStyle w:val="DefaultText"/>
        <w:spacing w:line="360" w:lineRule="auto"/>
        <w:ind w:right="750" w:firstLine="720"/>
        <w:rPr>
          <w:rFonts w:ascii="Arial" w:hAnsi="Arial"/>
        </w:rPr>
      </w:pPr>
      <w:r>
        <w:rPr>
          <w:rFonts w:ascii="Arial" w:hAnsi="Arial"/>
        </w:rPr>
        <w:t xml:space="preserve">Compatible with </w:t>
      </w:r>
      <w:r w:rsidR="00DD1204">
        <w:rPr>
          <w:rFonts w:ascii="Arial" w:hAnsi="Arial"/>
        </w:rPr>
        <w:t>37</w:t>
      </w:r>
      <w:r>
        <w:rPr>
          <w:rFonts w:ascii="Arial" w:hAnsi="Arial"/>
        </w:rPr>
        <w:t>-in. tires, t</w:t>
      </w:r>
      <w:r w:rsidR="00D95C98">
        <w:rPr>
          <w:rFonts w:ascii="Arial" w:hAnsi="Arial"/>
        </w:rPr>
        <w:t>he latest Rancho sport suspension system for the Ford F-250/F-350 diesel truck includes a newly engineered forge</w:t>
      </w:r>
      <w:r w:rsidR="00F06540">
        <w:rPr>
          <w:rFonts w:ascii="Arial" w:hAnsi="Arial"/>
        </w:rPr>
        <w:t>d</w:t>
      </w:r>
      <w:r w:rsidR="00D95C98">
        <w:rPr>
          <w:rFonts w:ascii="Arial" w:hAnsi="Arial"/>
        </w:rPr>
        <w:t xml:space="preserve"> pitman arm to enhance ride and handling while maintaining </w:t>
      </w:r>
      <w:r w:rsidR="00BB7476">
        <w:rPr>
          <w:rFonts w:ascii="Arial" w:hAnsi="Arial"/>
        </w:rPr>
        <w:t xml:space="preserve">proper </w:t>
      </w:r>
      <w:r w:rsidR="00D95C98">
        <w:rPr>
          <w:rFonts w:ascii="Arial" w:hAnsi="Arial"/>
        </w:rPr>
        <w:t xml:space="preserve">suspension geometry. </w:t>
      </w:r>
      <w:r w:rsidR="00BB7476">
        <w:rPr>
          <w:rFonts w:ascii="Arial" w:hAnsi="Arial"/>
        </w:rPr>
        <w:t xml:space="preserve">Made in the United States, the Rancho suspension system also includes new track bar drop brackets and radius arm drop brackets. </w:t>
      </w:r>
    </w:p>
    <w:p w14:paraId="73697EC8" w14:textId="25A92015" w:rsidR="00BB7476" w:rsidRDefault="00BB7476" w:rsidP="00DD626E">
      <w:pPr>
        <w:pStyle w:val="DefaultText"/>
        <w:spacing w:line="360" w:lineRule="auto"/>
        <w:ind w:right="750" w:firstLine="720"/>
        <w:rPr>
          <w:rFonts w:ascii="Arial" w:hAnsi="Arial"/>
        </w:rPr>
      </w:pPr>
      <w:r>
        <w:rPr>
          <w:rFonts w:ascii="Arial" w:hAnsi="Arial"/>
        </w:rPr>
        <w:t xml:space="preserve">This easy-to-install, bolt-on kit allows for easy upgrade to the stock radius arms. </w:t>
      </w:r>
      <w:r w:rsidR="002B36A7">
        <w:rPr>
          <w:rFonts w:ascii="Arial" w:hAnsi="Arial"/>
        </w:rPr>
        <w:t xml:space="preserve">Each kit includes </w:t>
      </w:r>
      <w:r>
        <w:rPr>
          <w:rFonts w:ascii="Arial" w:hAnsi="Arial"/>
        </w:rPr>
        <w:t xml:space="preserve">a </w:t>
      </w:r>
      <w:r w:rsidR="002B36A7">
        <w:rPr>
          <w:rFonts w:ascii="Arial" w:hAnsi="Arial"/>
        </w:rPr>
        <w:t xml:space="preserve">highly detailed, full-color product installation guide. </w:t>
      </w:r>
      <w:r>
        <w:rPr>
          <w:rFonts w:ascii="Arial" w:hAnsi="Arial"/>
        </w:rPr>
        <w:t xml:space="preserve">A new front coil spring kit and rear block kit is required to </w:t>
      </w:r>
      <w:r w:rsidR="00637873">
        <w:rPr>
          <w:rFonts w:ascii="Arial" w:hAnsi="Arial"/>
        </w:rPr>
        <w:t>finish the installation.</w:t>
      </w:r>
      <w:r w:rsidR="00A67046">
        <w:rPr>
          <w:rFonts w:ascii="Arial" w:hAnsi="Arial"/>
        </w:rPr>
        <w:t xml:space="preserve"> The system is compatible with stock tire and wheel packages.</w:t>
      </w:r>
    </w:p>
    <w:p w14:paraId="45CEDD3A" w14:textId="77897E20" w:rsidR="00DD626E" w:rsidRDefault="005F7FE2" w:rsidP="00DD626E">
      <w:pPr>
        <w:pStyle w:val="DefaultText"/>
        <w:spacing w:line="360" w:lineRule="auto"/>
        <w:ind w:right="750" w:firstLine="720"/>
        <w:rPr>
          <w:rFonts w:ascii="Arial" w:hAnsi="Arial"/>
        </w:rPr>
      </w:pPr>
      <w:r>
        <w:rPr>
          <w:rFonts w:ascii="Arial" w:hAnsi="Arial"/>
        </w:rPr>
        <w:t>The new Rancho sport system for 2011-2013 Ford F-250/F-350 truck</w:t>
      </w:r>
      <w:r w:rsidR="00BE79FB">
        <w:rPr>
          <w:rFonts w:ascii="Arial" w:hAnsi="Arial"/>
        </w:rPr>
        <w:t>s</w:t>
      </w:r>
      <w:r>
        <w:rPr>
          <w:rFonts w:ascii="Arial" w:hAnsi="Arial"/>
        </w:rPr>
        <w:t xml:space="preserve"> </w:t>
      </w:r>
      <w:r w:rsidR="00DD626E" w:rsidRPr="00074EC4">
        <w:rPr>
          <w:rFonts w:ascii="Arial" w:hAnsi="Arial"/>
        </w:rPr>
        <w:t xml:space="preserve">is backed by the Rancho brand’s limited lifetime warranty, see </w:t>
      </w:r>
      <w:hyperlink r:id="rId6" w:history="1">
        <w:r w:rsidR="00DD626E" w:rsidRPr="00074EC4">
          <w:rPr>
            <w:rStyle w:val="Hyperlink"/>
            <w:rFonts w:ascii="Arial" w:hAnsi="Arial"/>
          </w:rPr>
          <w:t>www.GoRancho.com</w:t>
        </w:r>
      </w:hyperlink>
      <w:r w:rsidR="00DD626E" w:rsidRPr="00074EC4">
        <w:rPr>
          <w:rFonts w:ascii="Arial" w:hAnsi="Arial"/>
        </w:rPr>
        <w:t xml:space="preserve"> for additional </w:t>
      </w:r>
      <w:r w:rsidR="00DD626E">
        <w:rPr>
          <w:rFonts w:ascii="Arial" w:hAnsi="Arial"/>
        </w:rPr>
        <w:t>details.</w:t>
      </w:r>
    </w:p>
    <w:p w14:paraId="4B5125F2" w14:textId="1EBBE2AD" w:rsidR="00DD1204" w:rsidRDefault="00DD1204" w:rsidP="00DD626E">
      <w:pPr>
        <w:pStyle w:val="DefaultText"/>
        <w:spacing w:line="360" w:lineRule="auto"/>
        <w:ind w:right="750" w:firstLine="720"/>
        <w:rPr>
          <w:rFonts w:ascii="Arial" w:hAnsi="Arial"/>
          <w:b/>
        </w:rPr>
      </w:pPr>
      <w:r>
        <w:rPr>
          <w:rFonts w:ascii="Arial" w:hAnsi="Arial"/>
        </w:rPr>
        <w:t xml:space="preserve">The new sport kit is an additional option from Rancho for 2011-2013 Ford F-250/F-350 truck owners. The Rancho brand also offers a 4-in. suspension kit (Part no. RS6524B) and leveling kit (RS6525B). More details can be found at </w:t>
      </w:r>
      <w:hyperlink r:id="rId7" w:history="1">
        <w:r w:rsidRPr="00B51030">
          <w:rPr>
            <w:rStyle w:val="Hyperlink"/>
            <w:rFonts w:ascii="Arial" w:hAnsi="Arial"/>
          </w:rPr>
          <w:t>www.GoRancho.com</w:t>
        </w:r>
      </w:hyperlink>
      <w:r>
        <w:rPr>
          <w:rFonts w:ascii="Arial" w:hAnsi="Arial"/>
        </w:rPr>
        <w:t xml:space="preserve">.  </w:t>
      </w:r>
    </w:p>
    <w:p w14:paraId="2C09E4FF" w14:textId="110E78B9" w:rsidR="008B2528" w:rsidRDefault="008B2528" w:rsidP="008B2528">
      <w:pPr>
        <w:pStyle w:val="DefaultText"/>
        <w:spacing w:line="360" w:lineRule="auto"/>
        <w:ind w:right="750" w:firstLine="720"/>
        <w:rPr>
          <w:rFonts w:ascii="Arial" w:hAnsi="Arial"/>
          <w:szCs w:val="24"/>
        </w:rPr>
      </w:pPr>
      <w:r>
        <w:rPr>
          <w:rFonts w:ascii="Arial" w:hAnsi="Arial"/>
          <w:szCs w:val="24"/>
        </w:rPr>
        <w:lastRenderedPageBreak/>
        <w:t xml:space="preserve">To learn more about the Rancho system and components for late-model Ford </w:t>
      </w:r>
      <w:r w:rsidR="005F7FE2">
        <w:rPr>
          <w:rFonts w:ascii="Arial" w:hAnsi="Arial"/>
          <w:szCs w:val="24"/>
        </w:rPr>
        <w:t>F-250/F-350</w:t>
      </w:r>
      <w:r>
        <w:rPr>
          <w:rFonts w:ascii="Arial" w:hAnsi="Arial"/>
          <w:szCs w:val="24"/>
        </w:rPr>
        <w:t xml:space="preserve"> </w:t>
      </w:r>
      <w:r w:rsidR="005F7FE2">
        <w:rPr>
          <w:rFonts w:ascii="Arial" w:hAnsi="Arial"/>
          <w:szCs w:val="24"/>
        </w:rPr>
        <w:t xml:space="preserve">diesel </w:t>
      </w:r>
      <w:r>
        <w:rPr>
          <w:rFonts w:ascii="Arial" w:hAnsi="Arial"/>
          <w:szCs w:val="24"/>
        </w:rPr>
        <w:t xml:space="preserve">trucks, please visit  </w:t>
      </w:r>
      <w:hyperlink r:id="rId8" w:history="1">
        <w:r w:rsidRPr="00E11322">
          <w:rPr>
            <w:rStyle w:val="Hyperlink"/>
            <w:rFonts w:ascii="Arial" w:hAnsi="Arial"/>
            <w:szCs w:val="24"/>
          </w:rPr>
          <w:t>www.GoRancho.com</w:t>
        </w:r>
      </w:hyperlink>
      <w:r>
        <w:rPr>
          <w:rFonts w:ascii="Arial" w:hAnsi="Arial"/>
          <w:szCs w:val="24"/>
        </w:rPr>
        <w:t xml:space="preserve">, contact your nearest Rancho dealer or call </w:t>
      </w:r>
      <w:r>
        <w:rPr>
          <w:rFonts w:ascii="Arial" w:hAnsi="Arial"/>
          <w:b/>
          <w:szCs w:val="24"/>
        </w:rPr>
        <w:t>1-734-384-7806</w:t>
      </w:r>
      <w:r>
        <w:rPr>
          <w:rFonts w:ascii="Arial" w:hAnsi="Arial"/>
          <w:szCs w:val="24"/>
        </w:rPr>
        <w:t xml:space="preserve">. To locate your nearest Rancho authorized dealer, please use the “Where to Buy” tab at </w:t>
      </w:r>
      <w:hyperlink r:id="rId9" w:history="1">
        <w:r w:rsidRPr="00E11322">
          <w:rPr>
            <w:rStyle w:val="Hyperlink"/>
            <w:rFonts w:ascii="Arial" w:hAnsi="Arial"/>
            <w:szCs w:val="24"/>
          </w:rPr>
          <w:t>www.GoRancho.com</w:t>
        </w:r>
      </w:hyperlink>
      <w:r>
        <w:rPr>
          <w:rFonts w:ascii="Arial" w:hAnsi="Arial"/>
          <w:szCs w:val="24"/>
        </w:rPr>
        <w:t xml:space="preserve"> to generate a list of nearby stores in your selected regional and other online retailers. </w:t>
      </w:r>
    </w:p>
    <w:p w14:paraId="12A2C5D5" w14:textId="2B191094" w:rsidR="008B2528" w:rsidRPr="008456E2" w:rsidRDefault="008B2528" w:rsidP="008B2528">
      <w:pPr>
        <w:pStyle w:val="DefaultText"/>
        <w:spacing w:line="360" w:lineRule="auto"/>
        <w:ind w:right="750" w:firstLine="720"/>
        <w:rPr>
          <w:rFonts w:ascii="Arial" w:hAnsi="Arial"/>
          <w:szCs w:val="24"/>
        </w:rPr>
      </w:pPr>
      <w:r>
        <w:rPr>
          <w:rFonts w:ascii="Arial" w:hAnsi="Arial"/>
          <w:szCs w:val="24"/>
        </w:rPr>
        <w:t xml:space="preserve">The </w:t>
      </w:r>
      <w:r w:rsidRPr="008456E2">
        <w:rPr>
          <w:rFonts w:ascii="Arial" w:hAnsi="Arial"/>
          <w:szCs w:val="24"/>
        </w:rPr>
        <w:t>Rancho</w:t>
      </w:r>
      <w:r>
        <w:rPr>
          <w:rFonts w:ascii="Arial" w:hAnsi="Arial"/>
          <w:szCs w:val="24"/>
        </w:rPr>
        <w:t xml:space="preserve"> suspension and shocks brand </w:t>
      </w:r>
      <w:r w:rsidRPr="008456E2">
        <w:rPr>
          <w:rFonts w:ascii="Arial" w:hAnsi="Arial"/>
          <w:szCs w:val="24"/>
        </w:rPr>
        <w:t xml:space="preserve">is </w:t>
      </w:r>
      <w:r>
        <w:rPr>
          <w:rFonts w:ascii="Arial" w:hAnsi="Arial"/>
          <w:szCs w:val="24"/>
        </w:rPr>
        <w:t>one of the performance aftermarket’s leading brands</w:t>
      </w:r>
      <w:r w:rsidRPr="008456E2">
        <w:rPr>
          <w:rFonts w:ascii="Arial" w:hAnsi="Arial"/>
          <w:szCs w:val="24"/>
        </w:rPr>
        <w:t xml:space="preserve">. The Rancho brand of performance suspension and shock absorbers is manufactured and marketed by Tenneco (NYSE: TEN) and headquartered in Long Beach, Calif. </w:t>
      </w:r>
    </w:p>
    <w:p w14:paraId="098C42E4" w14:textId="77777777" w:rsidR="008B2528" w:rsidRPr="00FA6B25" w:rsidRDefault="008B2528" w:rsidP="008B2528">
      <w:pPr>
        <w:widowControl w:val="0"/>
        <w:autoSpaceDE w:val="0"/>
        <w:autoSpaceDN w:val="0"/>
        <w:adjustRightInd w:val="0"/>
        <w:spacing w:line="360" w:lineRule="auto"/>
        <w:ind w:firstLine="720"/>
        <w:rPr>
          <w:rFonts w:ascii="Arial" w:eastAsia="MS MinNew Roman" w:hAnsi="Arial" w:cs="Arial"/>
          <w:szCs w:val="24"/>
          <w:lang w:eastAsia="ja-JP"/>
        </w:rPr>
      </w:pPr>
      <w:r w:rsidRPr="00FA6B25">
        <w:rPr>
          <w:rFonts w:ascii="Arial" w:eastAsia="MS MinNew Roman" w:hAnsi="Arial" w:cs="Arial"/>
          <w:szCs w:val="24"/>
          <w:lang w:eastAsia="ja-JP"/>
        </w:rPr>
        <w:t>Tenneco is a $7.2 billion global manufacturing company with headquarters in Lake Forest, Illinois and approximately 24,000 employees worldwide. Tenneco is one of the world’s largest designers, manufacturers and marketers of emission control and ride control products and systems for the automotive and commercial vehicle original equipment markets and the aftermarket. Tenneco markets its products principally under the Monroe</w:t>
      </w:r>
      <w:r w:rsidRPr="00FA6B25">
        <w:rPr>
          <w:rFonts w:ascii="Arial" w:eastAsia="MS MinNew Roman" w:hAnsi="Arial" w:cs="Arial"/>
          <w:szCs w:val="24"/>
          <w:vertAlign w:val="superscript"/>
          <w:lang w:eastAsia="ja-JP"/>
        </w:rPr>
        <w:t>®</w:t>
      </w:r>
      <w:r w:rsidRPr="00FA6B25">
        <w:rPr>
          <w:rFonts w:ascii="Arial" w:eastAsia="MS MinNew Roman" w:hAnsi="Arial" w:cs="Arial"/>
          <w:szCs w:val="24"/>
          <w:lang w:eastAsia="ja-JP"/>
        </w:rPr>
        <w:t>, Walker</w:t>
      </w:r>
      <w:r w:rsidRPr="00FA6B25">
        <w:rPr>
          <w:rFonts w:ascii="Arial" w:eastAsia="MS MinNew Roman" w:hAnsi="Arial" w:cs="Arial"/>
          <w:szCs w:val="24"/>
          <w:vertAlign w:val="superscript"/>
          <w:lang w:eastAsia="ja-JP"/>
        </w:rPr>
        <w:t xml:space="preserve">® </w:t>
      </w:r>
      <w:r w:rsidRPr="00FA6B25">
        <w:rPr>
          <w:rFonts w:ascii="Arial" w:eastAsia="MS MinNew Roman" w:hAnsi="Arial" w:cs="Arial"/>
          <w:szCs w:val="24"/>
          <w:lang w:eastAsia="ja-JP"/>
        </w:rPr>
        <w:t xml:space="preserve">and </w:t>
      </w:r>
      <w:proofErr w:type="spellStart"/>
      <w:r w:rsidRPr="00FA6B25">
        <w:rPr>
          <w:rFonts w:ascii="Arial" w:eastAsia="MS MinNew Roman" w:hAnsi="Arial" w:cs="Arial"/>
          <w:szCs w:val="24"/>
          <w:lang w:eastAsia="ja-JP"/>
        </w:rPr>
        <w:t>Clevite</w:t>
      </w:r>
      <w:proofErr w:type="spellEnd"/>
      <w:r w:rsidRPr="00FA6B25">
        <w:rPr>
          <w:rFonts w:ascii="Arial" w:eastAsia="MS MinNew Roman" w:hAnsi="Arial" w:cs="Arial"/>
          <w:szCs w:val="24"/>
          <w:vertAlign w:val="superscript"/>
          <w:lang w:eastAsia="ja-JP"/>
        </w:rPr>
        <w:t>®</w:t>
      </w:r>
      <w:r w:rsidRPr="00FA6B25">
        <w:rPr>
          <w:rFonts w:ascii="Arial" w:eastAsia="MS MinNew Roman" w:hAnsi="Arial" w:cs="Arial"/>
          <w:szCs w:val="24"/>
          <w:lang w:eastAsia="ja-JP"/>
        </w:rPr>
        <w:t xml:space="preserve"> Elastomer brand names. </w:t>
      </w:r>
    </w:p>
    <w:p w14:paraId="64EED561" w14:textId="77777777" w:rsidR="008B2528" w:rsidRPr="00887790" w:rsidRDefault="008B2528" w:rsidP="008B2528">
      <w:pPr>
        <w:pStyle w:val="DefaultText"/>
        <w:spacing w:line="360" w:lineRule="auto"/>
        <w:ind w:right="750"/>
        <w:jc w:val="center"/>
        <w:rPr>
          <w:rFonts w:ascii="Arial" w:hAnsi="Arial" w:cs="Arial"/>
        </w:rPr>
      </w:pPr>
      <w:r w:rsidRPr="00887790">
        <w:rPr>
          <w:rFonts w:ascii="Arial" w:hAnsi="Arial" w:cs="Arial"/>
        </w:rPr>
        <w:t>###</w:t>
      </w:r>
    </w:p>
    <w:p w14:paraId="397CDF0D" w14:textId="77777777" w:rsidR="008B2528" w:rsidRDefault="008B2528" w:rsidP="008B2528">
      <w:pPr>
        <w:pStyle w:val="DefaultText"/>
        <w:spacing w:line="360" w:lineRule="auto"/>
        <w:ind w:right="750"/>
        <w:rPr>
          <w:rFonts w:ascii="Arial" w:hAnsi="Arial"/>
          <w:b/>
          <w:szCs w:val="24"/>
        </w:rPr>
      </w:pPr>
    </w:p>
    <w:p w14:paraId="206C77EB" w14:textId="77777777" w:rsidR="008B2528" w:rsidRDefault="008B2528" w:rsidP="008B2528">
      <w:pPr>
        <w:pStyle w:val="DefaultText"/>
        <w:spacing w:line="360" w:lineRule="auto"/>
        <w:ind w:right="750"/>
        <w:rPr>
          <w:rFonts w:ascii="Arial" w:hAnsi="Arial"/>
          <w:b/>
        </w:rPr>
      </w:pPr>
    </w:p>
    <w:p w14:paraId="7C4127B7" w14:textId="77777777" w:rsidR="00DD626E" w:rsidRDefault="00DD626E"/>
    <w:sectPr w:rsidR="00DD626E" w:rsidSect="00DD626E">
      <w:pgSz w:w="12240" w:h="15840"/>
      <w:pgMar w:top="1440" w:right="1440" w:bottom="13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New Roman">
    <w:altName w:val="Roman"/>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28"/>
    <w:rsid w:val="00037EA9"/>
    <w:rsid w:val="002B36A7"/>
    <w:rsid w:val="003B0BE5"/>
    <w:rsid w:val="003F046C"/>
    <w:rsid w:val="005F7FE2"/>
    <w:rsid w:val="00637873"/>
    <w:rsid w:val="0080497F"/>
    <w:rsid w:val="008B2528"/>
    <w:rsid w:val="008C3976"/>
    <w:rsid w:val="008E5E17"/>
    <w:rsid w:val="00A43B3E"/>
    <w:rsid w:val="00A67046"/>
    <w:rsid w:val="00AC5B03"/>
    <w:rsid w:val="00B73088"/>
    <w:rsid w:val="00BB7476"/>
    <w:rsid w:val="00BE6430"/>
    <w:rsid w:val="00BE79FB"/>
    <w:rsid w:val="00BF793B"/>
    <w:rsid w:val="00C63A04"/>
    <w:rsid w:val="00D95C98"/>
    <w:rsid w:val="00DC3ADF"/>
    <w:rsid w:val="00DD1204"/>
    <w:rsid w:val="00DD626E"/>
    <w:rsid w:val="00F06540"/>
    <w:rsid w:val="00F07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B59F5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28"/>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2528"/>
    <w:pPr>
      <w:jc w:val="center"/>
    </w:pPr>
  </w:style>
  <w:style w:type="character" w:customStyle="1" w:styleId="BodyTextChar">
    <w:name w:val="Body Text Char"/>
    <w:basedOn w:val="DefaultParagraphFont"/>
    <w:link w:val="BodyText"/>
    <w:rsid w:val="008B2528"/>
    <w:rPr>
      <w:rFonts w:eastAsia="Times New Roman"/>
      <w:sz w:val="24"/>
      <w:lang w:eastAsia="en-US"/>
    </w:rPr>
  </w:style>
  <w:style w:type="paragraph" w:customStyle="1" w:styleId="DefaultText">
    <w:name w:val="Default Text"/>
    <w:basedOn w:val="Normal"/>
    <w:link w:val="DefaultTextChar"/>
    <w:uiPriority w:val="99"/>
    <w:rsid w:val="008B2528"/>
    <w:rPr>
      <w:noProof/>
    </w:rPr>
  </w:style>
  <w:style w:type="character" w:styleId="Hyperlink">
    <w:name w:val="Hyperlink"/>
    <w:basedOn w:val="DefaultParagraphFont"/>
    <w:rsid w:val="008B2528"/>
    <w:rPr>
      <w:color w:val="0000FF"/>
      <w:u w:val="single"/>
    </w:rPr>
  </w:style>
  <w:style w:type="character" w:customStyle="1" w:styleId="DefaultTextChar">
    <w:name w:val="Default Text Char"/>
    <w:basedOn w:val="DefaultParagraphFont"/>
    <w:link w:val="DefaultText"/>
    <w:uiPriority w:val="99"/>
    <w:locked/>
    <w:rsid w:val="008B2528"/>
    <w:rPr>
      <w:rFonts w:eastAsia="Times New Roman"/>
      <w:noProof/>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28"/>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2528"/>
    <w:pPr>
      <w:jc w:val="center"/>
    </w:pPr>
  </w:style>
  <w:style w:type="character" w:customStyle="1" w:styleId="BodyTextChar">
    <w:name w:val="Body Text Char"/>
    <w:basedOn w:val="DefaultParagraphFont"/>
    <w:link w:val="BodyText"/>
    <w:rsid w:val="008B2528"/>
    <w:rPr>
      <w:rFonts w:eastAsia="Times New Roman"/>
      <w:sz w:val="24"/>
      <w:lang w:eastAsia="en-US"/>
    </w:rPr>
  </w:style>
  <w:style w:type="paragraph" w:customStyle="1" w:styleId="DefaultText">
    <w:name w:val="Default Text"/>
    <w:basedOn w:val="Normal"/>
    <w:link w:val="DefaultTextChar"/>
    <w:uiPriority w:val="99"/>
    <w:rsid w:val="008B2528"/>
    <w:rPr>
      <w:noProof/>
    </w:rPr>
  </w:style>
  <w:style w:type="character" w:styleId="Hyperlink">
    <w:name w:val="Hyperlink"/>
    <w:basedOn w:val="DefaultParagraphFont"/>
    <w:rsid w:val="008B2528"/>
    <w:rPr>
      <w:color w:val="0000FF"/>
      <w:u w:val="single"/>
    </w:rPr>
  </w:style>
  <w:style w:type="character" w:customStyle="1" w:styleId="DefaultTextChar">
    <w:name w:val="Default Text Char"/>
    <w:basedOn w:val="DefaultParagraphFont"/>
    <w:link w:val="DefaultText"/>
    <w:uiPriority w:val="99"/>
    <w:locked/>
    <w:rsid w:val="008B2528"/>
    <w:rPr>
      <w:rFonts w:eastAsia="Times New Roman"/>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ancho.com" TargetMode="External"/><Relationship Id="rId3" Type="http://schemas.openxmlformats.org/officeDocument/2006/relationships/settings" Target="settings.xml"/><Relationship Id="rId7" Type="http://schemas.openxmlformats.org/officeDocument/2006/relationships/hyperlink" Target="http://www.GoRanch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Rancho.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Ranc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Pinnacle Communication Group, Inc.</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Bowser</dc:creator>
  <cp:lastModifiedBy>Todd</cp:lastModifiedBy>
  <cp:revision>3</cp:revision>
  <cp:lastPrinted>2013-08-09T13:24:00Z</cp:lastPrinted>
  <dcterms:created xsi:type="dcterms:W3CDTF">2013-08-09T13:24:00Z</dcterms:created>
  <dcterms:modified xsi:type="dcterms:W3CDTF">2013-08-09T13:24:00Z</dcterms:modified>
</cp:coreProperties>
</file>